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CHP_0199_Verdon2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CHP_0199_Verdon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CHP_0199_Verdon2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minimaliste, en noir et blanc, est prise en contre-plongée au fond d'un canyon. Deux parois rocheuses, réduites à des silhouettes totalement noires, découpent une fissure de ciel gris dégradé qui serpente en diagonale. </w:t>
      </w:r>
      <w:r>
        <w:rPr>
          <w:rFonts w:ascii="Calibri" w:hAnsi="Calibri"/>
          <w:color w:val="1A4A8A"/>
          <w:sz w:val="18"/>
          <w:u w:val="single"/>
        </w:rPr>
        <w:t>Le sujet réel n'est pas la roche mais le vide lumineux qu'elle délimite, traité comme une forme graphique autonome.</w:t>
      </w:r>
      <w:r>
        <w:rPr>
          <w:rFonts w:ascii="Calibri" w:hAnsi="Calibri"/>
          <w:color w:val="1A4A8A"/>
          <w:sz w:val="18"/>
          <w:u w:val="none"/>
        </w:rPr>
        <w:t xml:space="preserve"> Quelques arbustes accrochés aux arêtes donnent une échelle discrète.</w:t>
      </w:r>
    </w:p>
    <w:p>
      <w:pPr>
        <w:spacing w:before="0" w:after="40"/>
        <w:jc w:val="left"/>
      </w:pPr>
      <w:r>
        <w:rPr>
          <w:rFonts w:ascii="Calibri" w:hAnsi="Calibri"/>
          <w:color w:val="1A4A8A"/>
          <w:sz w:val="18"/>
          <w:u w:val="none"/>
        </w:rPr>
        <w:t xml:space="preserve">L'atmosphère est austère, presque oppressante : l'absence de détails dans les noirs écrase le regard et accentue la verticalité vertigineuse des falaises. Le dégradé du ciel, plus sombre aux angles, renforce l'effet de tunnel et la sensation d'enfermement. </w:t>
      </w:r>
      <w:r>
        <w:rPr>
          <w:rFonts w:ascii="Calibri" w:hAnsi="Calibri"/>
          <w:color w:val="1A4A8A"/>
          <w:sz w:val="18"/>
          <w:u w:val="single"/>
        </w:rPr>
        <w:t>L'intention paraît être de traduire le sentiment de petitesse de l'homme face à la minéralité du lieu, par la soustraction plutôt que par la description.</w:t>
      </w:r>
      <w:r>
        <w:rPr>
          <w:rFonts w:ascii="Calibri" w:hAnsi="Calibri"/>
          <w:color w:val="1A4A8A"/>
          <w:sz w:val="18"/>
          <w:u w:val="none"/>
        </w:rPr>
        <w:t xml:space="preserve"> La courbe sinueuse de la faille introduit toutefois une dynamique presque calligraphique.</w:t>
      </w:r>
    </w:p>
    <w:p>
      <w:pPr>
        <w:spacing w:before="0" w:after="40"/>
        <w:jc w:val="left"/>
      </w:pPr>
      <w:r>
        <w:rPr>
          <w:rFonts w:ascii="Calibri" w:hAnsi="Calibri"/>
          <w:color w:val="1A4A8A"/>
          <w:sz w:val="18"/>
          <w:u w:val="none"/>
        </w:rPr>
        <w:t xml:space="preserve">Cette image s'adresse à un public sensible à la photographie d'art contemporaine, aux amateurs de minimalisme, ainsi qu'aux collectionneurs et éditeurs d'ouvrages de paysage. Son impact immédiat la rend pertinente en tirage mural de grand format comme en support éditorial. </w:t>
      </w:r>
      <w:r>
        <w:rPr>
          <w:rFonts w:ascii="Calibri" w:hAnsi="Calibri"/>
          <w:color w:val="1A4A8A"/>
          <w:sz w:val="18"/>
          <w:u w:val="single"/>
        </w:rPr>
        <w:t>Sa force communicative tient à une lisibilité instantanée, fondée sur un contraste radical, mais elle se paie d'une absence de texture qui limite la contemplation prolongée.</w:t>
      </w:r>
      <w:r>
        <w:rPr>
          <w:rFonts w:ascii="Calibri" w:hAnsi="Calibri"/>
          <w:color w:val="1A4A8A"/>
          <w:sz w:val="18"/>
          <w:u w:val="none"/>
        </w:rPr>
        <w:t xml:space="preserve"> Les spectateurs en quête de contexte géographique ou documentaire n'y trouveront que peu d'indices.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L'Entaille du jour</w:t>
      </w:r>
    </w:p>
    <w:p>
      <w:pPr>
        <w:pStyle w:val="ListBullet"/>
        <w:spacing w:before="0" w:after="60"/>
      </w:pPr>
      <w:r>
        <w:rPr>
          <w:rFonts w:ascii="Calibri" w:hAnsi="Calibri"/>
          <w:color w:val="1A4A8A"/>
          <w:sz w:val="18"/>
        </w:rPr>
        <w:t>Ce que la pierre laisse passer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Ligeia Ensemble — Gorges d'ombre</w:t>
      </w:r>
    </w:p>
    <w:p>
      <w:pPr>
        <w:spacing w:before="0" w:after="20"/>
        <w:jc w:val="left"/>
      </w:pPr>
      <w:r>
        <w:rPr>
          <w:rFonts w:ascii="Calibri" w:hAnsi="Calibri"/>
          <w:b w:val="0"/>
          <w:i w:val="0"/>
          <w:color w:val="1A4A8A"/>
          <w:sz w:val="16"/>
        </w:rPr>
        <w:t xml:space="preserve">     Cette pièce ambient aux textures graves et lentes reflète la masse écrasante des parois noires et la mince fissure de lumière grise</w:t>
      </w:r>
    </w:p>
    <w:p>
      <w:pPr>
        <w:pStyle w:val="ListBullet"/>
        <w:spacing w:before="0" w:after="60"/>
      </w:pPr>
      <w:r>
        <w:rPr>
          <w:rFonts w:ascii="Calibri" w:hAnsi="Calibri"/>
          <w:color w:val="1A4A8A"/>
          <w:sz w:val="18"/>
        </w:rPr>
        <w:t>Eleni Karaindrou — Elegy of the Uprooting</w:t>
      </w:r>
    </w:p>
    <w:p>
      <w:pPr>
        <w:spacing w:before="0" w:after="20"/>
        <w:jc w:val="left"/>
      </w:pPr>
      <w:r>
        <w:rPr>
          <w:rFonts w:ascii="Calibri" w:hAnsi="Calibri"/>
          <w:b w:val="0"/>
          <w:i w:val="0"/>
          <w:color w:val="1A4A8A"/>
          <w:sz w:val="16"/>
        </w:rPr>
        <w:t xml:space="preserve">     Un thème de cordes et de piano d'une gravité mélancolique qui épouse la verticalité solennelle de cette faille rocheuse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CHP_0199_Verdon2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11:35:40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f/6.3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35mm offre une dynamique suffisante pour ce contre-jour extrême, et f/6.3 donne une netteté homogène sur les arêtes rocheuses, où seul compte le contour. Le 1/1250s à ISO 500 traduit une exposition calée sur le ciel, qui sacrifie volontairement les ombres : la roche s'écrase en aplat noir et la silhouette se détache nettement. Le 35mm, utilisé en contre-plongée, accentue la verticalité et la convergence de la faille, tandis que l'ISO relativement élevé était inutile à cette vitesse, mais sans conséquence visible sur le rendu.</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99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(89 %, pic à 0/255, moyenne de 16,8), avec 87,55 % de noirs écrêtés. Les tons moyens (7,2 %) se limitent au dégradé du ciel, et les hautes lumières (3,7 %) restent quasi dépourvues de blancs purs (0,02 %).</w:t>
        <w:br/>
        <w:br/>
      </w:r>
      <w:r>
        <w:rPr>
          <w:rFonts w:ascii="Calibri" w:hAnsi="Calibri"/>
          <w:color w:val="1A4A8A"/>
          <w:sz w:val="18"/>
          <w:u w:val="single"/>
        </w:rPr>
        <w:t>Zones d'exposition :</w:t>
      </w:r>
      <w:r>
        <w:rPr>
          <w:rFonts w:ascii="Calibri" w:hAnsi="Calibri"/>
          <w:color w:val="1A4A8A"/>
          <w:sz w:val="18"/>
          <w:u w:val="none"/>
        </w:rPr>
        <w:t xml:space="preserve"> Les parois forment des aplats sans détail, ce qui est un choix de contre-jour assumé. La fissure de ciel, seule zone lumineuse, conserve en revanche un dégradé nuancé, sans brûlure. L'écart-type de 48,1 traduit un contraste très tranché entre deux masses tonales séparées par peu de valeurs intermédiaires.</w:t>
        <w:br/>
        <w:br/>
      </w:r>
      <w:r>
        <w:rPr>
          <w:rFonts w:ascii="Calibri" w:hAnsi="Calibri"/>
          <w:color w:val="1A4A8A"/>
          <w:sz w:val="18"/>
          <w:u w:val="single"/>
        </w:rPr>
        <w:t>Ce que cela révèle :</w:t>
      </w:r>
      <w:r>
        <w:rPr>
          <w:rFonts w:ascii="Calibri" w:hAnsi="Calibri"/>
          <w:color w:val="1A4A8A"/>
          <w:sz w:val="18"/>
          <w:u w:val="none"/>
        </w:rPr>
        <w:t xml:space="preserve"> L'exposition a été calée sur le ciel, sacrifiant volontairement la matière rocheuse pour réduire l'image à un graphisme de silhouettes. La découpe sinueuse du ciel devient ainsi le sujet, et les rares végétaux sur les arêtes servent d'échelle.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87,55 % de noirs écrêtés produiront de vastes aplats sans aucun détail : les stries de la paroi, à peine perceptibles, seront bouchées, et le rendu dépendra fortement du papier (un mat limitera la densité, un baryté ou un brillant la prolongera) ainsi que du profil colorimétrique, un point noir mal géré risquant d'engendrer des transitions en bandes dans le dégradé du ciel. Les blancs, eux, ne sont pas menacés (0,02 %), mais la fine fente lumineuse et les branchages en contre-jour risquent de perdre leur finesse si le gain de point est trop élevé, ce qui impose un contrôle par épreuvage écran et un tirage sur papier à fort Dmax.</w:t>
      </w:r>
    </w:p>
    <w:p>
      <w:pPr>
        <w:pStyle w:val="ListBullet"/>
        <w:spacing w:before="0" w:after="60"/>
      </w:pPr>
      <w:r>
        <w:rPr>
          <w:rFonts w:ascii="Calibri" w:hAnsi="Calibri"/>
          <w:color w:val="1A4A8A"/>
          <w:sz w:val="18"/>
        </w:rPr>
        <w:t>Tirage 50x75 cm maximum, noirs profonds</w:t>
      </w:r>
    </w:p>
    <w:p>
      <w:pPr>
        <w:pStyle w:val="ListBullet"/>
        <w:spacing w:before="0" w:after="60"/>
      </w:pPr>
      <w:r>
        <w:rPr>
          <w:rFonts w:ascii="Calibri" w:hAnsi="Calibri"/>
          <w:color w:val="1A4A8A"/>
          <w:sz w:val="18"/>
        </w:rPr>
        <w:t>Papier baryta mat ou fine art coton</w:t>
      </w:r>
    </w:p>
    <w:p>
      <w:pPr>
        <w:pStyle w:val="ListBullet"/>
        <w:spacing w:before="0" w:after="60"/>
      </w:pPr>
      <w:r>
        <w:rPr>
          <w:rFonts w:ascii="Calibri" w:hAnsi="Calibri"/>
          <w:color w:val="1A4A8A"/>
          <w:sz w:val="18"/>
        </w:rPr>
        <w:t>Cadre noir mince, verre anti-reflet</w:t>
      </w:r>
    </w:p>
    <w:p>
      <w:pPr>
        <w:pStyle w:val="ListBullet"/>
        <w:spacing w:before="0" w:after="60"/>
      </w:pPr>
      <w:r>
        <w:rPr>
          <w:rFonts w:ascii="Calibri" w:hAnsi="Calibri"/>
          <w:color w:val="1A4A8A"/>
          <w:sz w:val="18"/>
        </w:rPr>
        <w:t>Marie-louise blanche 6 cm, large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CHP_0199_Verdon2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la contre-plongée verticale transforme la faille de ciel en une diagonale sinueuse en S, qui guide le regard du haut à gauche vers le bas à droite. Les masses rocheuses aux contours nets s'équilibrent en un jeu de pleins et de vides.</w:t>
        <w:br/>
        <w:t xml:space="preserve">- </w:t>
      </w:r>
      <w:r>
        <w:rPr>
          <w:rFonts w:ascii="Calibri" w:hAnsi="Calibri"/>
          <w:color w:val="1A4A8A"/>
          <w:sz w:val="20"/>
          <w:u w:val="single"/>
        </w:rPr>
        <w:t>Exposition</w:t>
      </w:r>
      <w:r>
        <w:rPr>
          <w:rFonts w:ascii="Calibri" w:hAnsi="Calibri"/>
          <w:color w:val="1A4A8A"/>
          <w:sz w:val="20"/>
          <w:u w:val="none"/>
        </w:rPr>
        <w:t xml:space="preserve"> : l'exposition sur le ciel donne des silhouettes noires franches, sans hautes lumières brûlées. Le dégradé de gris, de clair à sombre, ajoute de la profondeur à l'image.</w:t>
        <w:br/>
        <w:t xml:space="preserve">- </w:t>
      </w:r>
      <w:r>
        <w:rPr>
          <w:rFonts w:ascii="Calibri" w:hAnsi="Calibri"/>
          <w:color w:val="1A4A8A"/>
          <w:sz w:val="20"/>
          <w:u w:val="single"/>
        </w:rPr>
        <w:t>Détails</w:t>
      </w:r>
      <w:r>
        <w:rPr>
          <w:rFonts w:ascii="Calibri" w:hAnsi="Calibri"/>
          <w:color w:val="1A4A8A"/>
          <w:sz w:val="20"/>
          <w:u w:val="none"/>
        </w:rPr>
        <w:t xml:space="preserve"> : les rares arbustes accrochés à la paroi donnent l'échelle et la verticalité, et leur finesse contraste avec la masse minérale.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Photographier légèrement plus tôt ou en exposant moins agressivement afin de conserver un peu de texture dans les parois rocheuses, aujourd'hui totalement bouchées en noir</w:t>
      </w:r>
    </w:p>
    <w:p>
      <w:pPr>
        <w:pStyle w:val="ListBullet"/>
        <w:spacing w:before="0" w:after="40"/>
        <w:ind w:left="567"/>
      </w:pPr>
      <w:r>
        <w:rPr>
          <w:rFonts w:ascii="Calibri" w:hAnsi="Calibri"/>
          <w:color w:val="1A4A8A"/>
          <w:sz w:val="20"/>
        </w:rPr>
        <w:t>Recadrer ou décaler le point de vue pour mieux équilibrer la masse sombre de droite et placer plus intentionnellement la fente de ciel, dont la partie basse s'étrangle contre le bord</w:t>
      </w:r>
    </w:p>
    <w:p>
      <w:pPr>
        <w:pStyle w:val="ListBullet"/>
        <w:spacing w:before="0" w:after="40"/>
        <w:ind w:left="567"/>
      </w:pPr>
      <w:r>
        <w:rPr>
          <w:rFonts w:ascii="Calibri" w:hAnsi="Calibri"/>
          <w:color w:val="1A4A8A"/>
          <w:sz w:val="20"/>
        </w:rPr>
        <w:t>Contrôler la luminosité du ciel (filtre dégradé, bracketing ou masque) pour éviter le dégradé gris terne et le vignettage marqué, et obtenir un contraste plus net avec les silhouettes végétales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très contrasté est maîtrisé : les masses rocheuses sont bouchées avec franchise, ce qui réduit l'image à une pure calligraphie de formes et renforce l'effet graphique. Le dégradé du ciel, du gris clair vers un gris plus sombre en haut à gauche, est fluide, sans banding visible, et sa vignette naturelle ou subtile guide le regard vers la fissure. Les silhouettes végétales conservent des contours nets, sans halo ni détourage artificiel, ce qui témoigne d'un traitement sobre et propre.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un peu de détail dans les ombres des parois pour révéler la texture de la roche, aujourd'hui noyée dans un noir bouché</w:t>
      </w:r>
    </w:p>
    <w:p>
      <w:pPr>
        <w:pStyle w:val="ListBullet"/>
        <w:spacing w:before="0" w:after="40"/>
        <w:ind w:left="567"/>
      </w:pPr>
      <w:r>
        <w:rPr>
          <w:rFonts w:ascii="Calibri" w:hAnsi="Calibri"/>
          <w:color w:val="1A4A8A"/>
          <w:sz w:val="20"/>
        </w:rPr>
        <w:t>Adoucir le dégradé du ciel et atténuer la vignette trop marquée, qui assombrit les angles supérieurs et paraît artificielle</w:t>
      </w:r>
    </w:p>
    <w:p>
      <w:pPr>
        <w:pStyle w:val="ListBullet"/>
        <w:spacing w:before="0" w:after="40"/>
        <w:ind w:left="567"/>
      </w:pPr>
      <w:r>
        <w:rPr>
          <w:rFonts w:ascii="Calibri" w:hAnsi="Calibri"/>
          <w:color w:val="1A4A8A"/>
          <w:sz w:val="20"/>
        </w:rPr>
        <w:t>Affiner le point noir et le contraste local aux bords de la fissure pour réduire l'effet de halo et préserver la finesse des silhouettes de végétation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vue en contre-plongée d'un canyon, réduite à deux masses noires et à une fissure de ciel, tient autant de l'abstraction que du paysage. Elle prolonge la tradition du minimalisme graphique d'un Michael Kenna et la rigueur formelle d'un Franco Fontana, tout en rappelant les découpes d'un Ellsworth Kelly. La diagonale sinueuse fait basculer la roche vers la calligraphie, et les rares touches végétales, minuscules, introduisent une échelle et une fragilité qui empêchent l'image de n'être qu'un exercice de style. Le dégradé du ciel, discrètement vigneté, est le seul souffle de lumière : il donne à l'ensemble une tension presque claustrophobe, que la verticalité du cadre renforce. Les noirs sont toutefois tellement bouchés que la matière rocheuse, pourtant visible par endroits dans les stries de gauche, se perd. Conserver une légère texture dans les ombres, ou décaler le point de vue pour rompre la quasi-symétrie des deux masses, ferait passer l'image de l'efficacité graphique à une véritable densité sculpturale.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CHP_0199_Verdon2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contours de la roche se détachent nettement sur le ciel et les petits arbres sont bien définis. Les textures internes sont englouties par le noir, ce qui limite l'évaluation de la netteté.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L'exposition est calée sur le ciel et mène volontairement à une silhouette. Les ombres sont totalement bouchées, sans le moindre détail rocheux, ce qui reste un choix risqué.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fichier est propre. Le dégradé du ciel est lisse et les noirs profonds masquent tout bruit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Tout ce qui est visible (arêtes, végétation) est net sur un même plan. La compression des plans due à la silhouette rend la profondeur peu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paraît suffisante pour figer parfaitement la scène. Aucun flou de bougé n'est perceptible sur les arêtes.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ce critère peu déterminant. La neutralité des tons et la gradation du gris du ciel sont cohérentes.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vertical serré valorise la faille et son tracé en S. Les masses sombres encadrent efficacement la trouée lumineuse.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est réparti entre deux masses noires asymétriques. La fissure claire rétablit un équilibre dynamique, malgré un lourd bloc droit.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faille sinueuse constitue une ligne directrice remarquable. Elle guide l'œil du haut gauche vers le bas droit en un parcours fluide.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dégradé sert de fond minimaliste et épuré. Il met en valeur les silhouettes sans distraction.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accentue la verticalité et l'effet d'écrasement des parois. Elle donne un sentiment de gigantisme et de confinement.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du ciel est douce et diffuse, avec un joli dégradé. L'absence de lumière sur la roche aplatit toutefois les volumes.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frontal produit des silhouettes franches et graphiques. La direction est cohérente avec le parti pris minimaliste.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extrême entre noir absolu et ciel gris clair crée un graphisme fort. Les noirs sont écrasés, mais ce choix est assumé.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la faille lumineuse entre deux parois, est lisible immédiatement. La forme se lit d'un seul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abstrait d'un canyon en formes pures est inventif. Il rappelle l'esthétique minimaliste du paysage contemporain.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graphisme épuré et monumental est clairement atteinte. Chaque choix technique sert cette abstraction.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L'impression d'enfermement et de vertige est puissante. Les petits arbres accrochés à la roche ajoutent une touche de fragilité.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reste suggéré plutôt que décrit. L'absence d'échelle ou de repère laisse place à l'interprétation, mais limite la narration.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maîtrisée, d'une grande force visuelle grâce à la ligne sinueuse et aux contrastes radicaux. Un peu de matière dans les ombres aurait enrichi l'ensemble.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43</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